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C000"/>
  <w:body>
    <w:p w:rsidR="004C4895" w:rsidRPr="004E5FA8" w:rsidRDefault="008D21DA" w:rsidP="009141F5">
      <w:pPr>
        <w:spacing w:after="120" w:line="240" w:lineRule="auto"/>
        <w:jc w:val="center"/>
        <w:rPr>
          <w:rFonts w:ascii="Book Antiqua" w:eastAsiaTheme="majorEastAsia" w:hAnsi="Book Antiqua" w:cs="Times New Roman"/>
          <w:b/>
          <w:color w:val="FFFFFF" w:themeColor="background1"/>
          <w:kern w:val="24"/>
          <w:sz w:val="32"/>
          <w:szCs w:val="18"/>
        </w:rPr>
      </w:pPr>
      <w:r w:rsidRPr="004E5FA8">
        <w:rPr>
          <w:rFonts w:ascii="Book Antiqua" w:eastAsiaTheme="majorEastAsia" w:hAnsi="Book Antiqua" w:cs="Times New Roman"/>
          <w:b/>
          <w:i/>
          <w:color w:val="FFFFFF" w:themeColor="background1"/>
          <w:kern w:val="24"/>
          <w:sz w:val="32"/>
          <w:szCs w:val="18"/>
        </w:rPr>
        <w:t>In</w:t>
      </w:r>
      <w:r w:rsidR="009141F5" w:rsidRPr="004E5FA8">
        <w:rPr>
          <w:rFonts w:ascii="Book Antiqua" w:eastAsiaTheme="majorEastAsia" w:hAnsi="Book Antiqua" w:cs="Times New Roman"/>
          <w:b/>
          <w:i/>
          <w:color w:val="FFFFFF" w:themeColor="background1"/>
          <w:kern w:val="24"/>
          <w:sz w:val="32"/>
          <w:szCs w:val="18"/>
        </w:rPr>
        <w:t xml:space="preserve"> </w:t>
      </w:r>
      <w:r w:rsidRPr="004E5FA8">
        <w:rPr>
          <w:rFonts w:ascii="Book Antiqua" w:eastAsiaTheme="majorEastAsia" w:hAnsi="Book Antiqua" w:cs="Times New Roman"/>
          <w:b/>
          <w:i/>
          <w:color w:val="FFFFFF" w:themeColor="background1"/>
          <w:kern w:val="24"/>
          <w:sz w:val="32"/>
          <w:szCs w:val="18"/>
        </w:rPr>
        <w:t>vitro</w:t>
      </w:r>
      <w:r w:rsidRPr="004E5FA8">
        <w:rPr>
          <w:rFonts w:ascii="Book Antiqua" w:eastAsiaTheme="majorEastAsia" w:hAnsi="Book Antiqua" w:cs="Times New Roman"/>
          <w:b/>
          <w:color w:val="FFFFFF" w:themeColor="background1"/>
          <w:kern w:val="24"/>
          <w:sz w:val="32"/>
          <w:szCs w:val="18"/>
        </w:rPr>
        <w:t xml:space="preserve"> dissolution testing apparatus</w:t>
      </w:r>
    </w:p>
    <w:p w:rsidR="005A20BC" w:rsidRPr="001A26E2" w:rsidRDefault="005A20BC" w:rsidP="005A20BC">
      <w:pPr>
        <w:spacing w:after="120" w:line="240" w:lineRule="auto"/>
        <w:jc w:val="center"/>
        <w:rPr>
          <w:rFonts w:ascii="Book Antiqua" w:hAnsi="Book Antiqua" w:cs="Times New Roman"/>
          <w:b/>
          <w:color w:val="FFFFFF" w:themeColor="background1"/>
          <w:sz w:val="24"/>
          <w:szCs w:val="20"/>
        </w:rPr>
      </w:pPr>
      <w:r w:rsidRPr="001A26E2">
        <w:rPr>
          <w:rFonts w:ascii="Book Antiqua" w:hAnsi="Book Antiqua" w:cs="Times New Roman"/>
          <w:b/>
          <w:color w:val="FFFFFF" w:themeColor="background1"/>
          <w:sz w:val="24"/>
          <w:szCs w:val="20"/>
        </w:rPr>
        <w:t>(Pre- and post-test)</w:t>
      </w:r>
    </w:p>
    <w:p w:rsidR="009141F5" w:rsidRPr="009141F5" w:rsidRDefault="009141F5" w:rsidP="008D21DA">
      <w:pPr>
        <w:jc w:val="center"/>
        <w:rPr>
          <w:rFonts w:ascii="Book Antiqua" w:eastAsiaTheme="majorEastAsia" w:hAnsi="Book Antiqua" w:cs="Times New Roman"/>
          <w:b/>
          <w:color w:val="000000" w:themeColor="text1"/>
          <w:kern w:val="24"/>
          <w:sz w:val="20"/>
          <w:szCs w:val="18"/>
        </w:rPr>
      </w:pPr>
    </w:p>
    <w:p w:rsidR="008D21DA" w:rsidRPr="009141F5" w:rsidRDefault="00AB659E" w:rsidP="009141F5">
      <w:pPr>
        <w:spacing w:after="120" w:line="240" w:lineRule="auto"/>
        <w:rPr>
          <w:rFonts w:ascii="Book Antiqua" w:eastAsiaTheme="majorEastAsia" w:hAnsi="Book Antiqua" w:cs="Times New Roman"/>
          <w:color w:val="000000" w:themeColor="text1"/>
          <w:kern w:val="24"/>
          <w:sz w:val="20"/>
          <w:szCs w:val="20"/>
        </w:rPr>
      </w:pPr>
      <w:r w:rsidRPr="009141F5">
        <w:rPr>
          <w:rFonts w:ascii="Book Antiqua" w:eastAsiaTheme="majorEastAsia" w:hAnsi="Book Antiqua" w:cs="Times New Roman"/>
          <w:color w:val="000000" w:themeColor="text1"/>
          <w:kern w:val="24"/>
          <w:sz w:val="20"/>
          <w:szCs w:val="20"/>
        </w:rPr>
        <w:t xml:space="preserve">1. </w:t>
      </w:r>
      <w:r w:rsidR="008D21DA" w:rsidRPr="009141F5">
        <w:rPr>
          <w:rFonts w:ascii="Book Antiqua" w:eastAsiaTheme="majorEastAsia" w:hAnsi="Book Antiqua" w:cs="Times New Roman"/>
          <w:color w:val="000000" w:themeColor="text1"/>
          <w:kern w:val="24"/>
          <w:sz w:val="20"/>
          <w:szCs w:val="20"/>
        </w:rPr>
        <w:t>What are the purposes of using dissolution apparatus?</w:t>
      </w:r>
    </w:p>
    <w:p w:rsidR="008D21DA" w:rsidRPr="009141F5" w:rsidRDefault="008D21DA" w:rsidP="009141F5">
      <w:pPr>
        <w:pStyle w:val="ListParagraph"/>
        <w:numPr>
          <w:ilvl w:val="0"/>
          <w:numId w:val="11"/>
        </w:numPr>
        <w:spacing w:after="120" w:line="240" w:lineRule="auto"/>
        <w:contextualSpacing w:val="0"/>
        <w:rPr>
          <w:rFonts w:ascii="Book Antiqua" w:hAnsi="Book Antiqua" w:cs="Times New Roman"/>
          <w:sz w:val="20"/>
          <w:szCs w:val="20"/>
        </w:rPr>
      </w:pPr>
      <w:r w:rsidRPr="009141F5">
        <w:rPr>
          <w:rFonts w:ascii="Book Antiqua" w:hAnsi="Book Antiqua" w:cs="Times New Roman"/>
          <w:sz w:val="20"/>
          <w:szCs w:val="20"/>
        </w:rPr>
        <w:t>Quality control of drug</w:t>
      </w:r>
    </w:p>
    <w:p w:rsidR="008D21DA" w:rsidRPr="009141F5" w:rsidRDefault="008D21DA" w:rsidP="009141F5">
      <w:pPr>
        <w:pStyle w:val="ListParagraph"/>
        <w:numPr>
          <w:ilvl w:val="0"/>
          <w:numId w:val="11"/>
        </w:numPr>
        <w:spacing w:after="120" w:line="240" w:lineRule="auto"/>
        <w:contextualSpacing w:val="0"/>
        <w:rPr>
          <w:rFonts w:ascii="Book Antiqua" w:hAnsi="Book Antiqua" w:cs="Times New Roman"/>
          <w:sz w:val="20"/>
          <w:szCs w:val="20"/>
        </w:rPr>
      </w:pPr>
      <w:r w:rsidRPr="009141F5">
        <w:rPr>
          <w:rFonts w:ascii="Book Antiqua" w:hAnsi="Book Antiqua" w:cs="Times New Roman"/>
          <w:bCs/>
          <w:sz w:val="20"/>
          <w:szCs w:val="20"/>
        </w:rPr>
        <w:t>In Research &amp; Development</w:t>
      </w:r>
      <w:r w:rsidRPr="009141F5">
        <w:rPr>
          <w:rFonts w:ascii="Book Antiqua" w:hAnsi="Book Antiqua" w:cs="Times New Roman"/>
          <w:b/>
          <w:bCs/>
          <w:sz w:val="20"/>
          <w:szCs w:val="20"/>
        </w:rPr>
        <w:t xml:space="preserve"> </w:t>
      </w:r>
      <w:r w:rsidRPr="009141F5">
        <w:rPr>
          <w:rFonts w:ascii="Book Antiqua" w:hAnsi="Book Antiqua" w:cs="Times New Roman"/>
          <w:sz w:val="20"/>
          <w:szCs w:val="20"/>
        </w:rPr>
        <w:t>to examine drug release behavior</w:t>
      </w:r>
    </w:p>
    <w:p w:rsidR="008D21DA" w:rsidRPr="009141F5" w:rsidRDefault="008D21DA" w:rsidP="009141F5">
      <w:pPr>
        <w:pStyle w:val="ListParagraph"/>
        <w:numPr>
          <w:ilvl w:val="0"/>
          <w:numId w:val="11"/>
        </w:numPr>
        <w:spacing w:after="120" w:line="240" w:lineRule="auto"/>
        <w:contextualSpacing w:val="0"/>
        <w:rPr>
          <w:rFonts w:ascii="Book Antiqua" w:hAnsi="Book Antiqua" w:cs="Times New Roman"/>
          <w:sz w:val="20"/>
          <w:szCs w:val="20"/>
        </w:rPr>
      </w:pPr>
      <w:r w:rsidRPr="00CD5EEF">
        <w:rPr>
          <w:rFonts w:ascii="Book Antiqua" w:eastAsiaTheme="minorEastAsia" w:hAnsi="Book Antiqua" w:cs="Times New Roman"/>
          <w:i/>
          <w:color w:val="000000" w:themeColor="text1"/>
          <w:kern w:val="24"/>
          <w:sz w:val="20"/>
          <w:szCs w:val="20"/>
        </w:rPr>
        <w:t>In</w:t>
      </w:r>
      <w:r w:rsidR="00CD5EEF" w:rsidRPr="00CD5EEF">
        <w:rPr>
          <w:rFonts w:ascii="Book Antiqua" w:eastAsiaTheme="minorEastAsia" w:hAnsi="Book Antiqua" w:cs="Times New Roman"/>
          <w:i/>
          <w:color w:val="000000" w:themeColor="text1"/>
          <w:kern w:val="24"/>
          <w:sz w:val="20"/>
          <w:szCs w:val="20"/>
        </w:rPr>
        <w:t xml:space="preserve"> </w:t>
      </w:r>
      <w:r w:rsidRPr="00CD5EEF">
        <w:rPr>
          <w:rFonts w:ascii="Book Antiqua" w:eastAsiaTheme="minorEastAsia" w:hAnsi="Book Antiqua" w:cs="Times New Roman"/>
          <w:i/>
          <w:color w:val="000000" w:themeColor="text1"/>
          <w:kern w:val="24"/>
          <w:sz w:val="20"/>
          <w:szCs w:val="20"/>
        </w:rPr>
        <w:t>vitro in</w:t>
      </w:r>
      <w:r w:rsidR="00CD5EEF" w:rsidRPr="00CD5EEF">
        <w:rPr>
          <w:rFonts w:ascii="Book Antiqua" w:eastAsiaTheme="minorEastAsia" w:hAnsi="Book Antiqua" w:cs="Times New Roman"/>
          <w:i/>
          <w:color w:val="000000" w:themeColor="text1"/>
          <w:kern w:val="24"/>
          <w:sz w:val="20"/>
          <w:szCs w:val="20"/>
        </w:rPr>
        <w:t xml:space="preserve"> </w:t>
      </w:r>
      <w:r w:rsidRPr="00CD5EEF">
        <w:rPr>
          <w:rFonts w:ascii="Book Antiqua" w:eastAsiaTheme="minorEastAsia" w:hAnsi="Book Antiqua" w:cs="Times New Roman"/>
          <w:i/>
          <w:color w:val="000000" w:themeColor="text1"/>
          <w:kern w:val="24"/>
          <w:sz w:val="20"/>
          <w:szCs w:val="20"/>
        </w:rPr>
        <w:t>vivo</w:t>
      </w:r>
      <w:r w:rsidRPr="009141F5">
        <w:rPr>
          <w:rFonts w:ascii="Book Antiqua" w:eastAsiaTheme="minorEastAsia" w:hAnsi="Book Antiqua" w:cs="Times New Roman"/>
          <w:color w:val="000000" w:themeColor="text1"/>
          <w:kern w:val="24"/>
          <w:sz w:val="20"/>
          <w:szCs w:val="20"/>
        </w:rPr>
        <w:t xml:space="preserve"> correlation</w:t>
      </w:r>
    </w:p>
    <w:p w:rsidR="008D21DA" w:rsidRPr="009141F5" w:rsidRDefault="008D21DA" w:rsidP="009141F5">
      <w:pPr>
        <w:pStyle w:val="ListParagraph"/>
        <w:numPr>
          <w:ilvl w:val="0"/>
          <w:numId w:val="11"/>
        </w:numPr>
        <w:spacing w:after="120" w:line="240" w:lineRule="auto"/>
        <w:contextualSpacing w:val="0"/>
        <w:rPr>
          <w:rFonts w:ascii="Book Antiqua" w:hAnsi="Book Antiqua" w:cs="Times New Roman"/>
          <w:sz w:val="20"/>
          <w:szCs w:val="20"/>
        </w:rPr>
      </w:pPr>
      <w:r w:rsidRPr="009141F5">
        <w:rPr>
          <w:rFonts w:ascii="Book Antiqua" w:eastAsiaTheme="minorEastAsia" w:hAnsi="Book Antiqua" w:cs="Times New Roman"/>
          <w:color w:val="000000" w:themeColor="text1"/>
          <w:kern w:val="24"/>
          <w:sz w:val="20"/>
          <w:szCs w:val="20"/>
        </w:rPr>
        <w:t>All the above</w:t>
      </w:r>
    </w:p>
    <w:p w:rsidR="009141F5" w:rsidRPr="009141F5" w:rsidRDefault="009141F5" w:rsidP="009141F5">
      <w:pPr>
        <w:pStyle w:val="ListParagraph"/>
        <w:spacing w:after="120" w:line="240" w:lineRule="auto"/>
        <w:contextualSpacing w:val="0"/>
        <w:rPr>
          <w:rFonts w:ascii="Book Antiqua" w:hAnsi="Book Antiqua" w:cs="Times New Roman"/>
          <w:sz w:val="20"/>
          <w:szCs w:val="20"/>
        </w:rPr>
      </w:pPr>
    </w:p>
    <w:p w:rsidR="008D21DA" w:rsidRPr="009141F5" w:rsidRDefault="00AB659E" w:rsidP="009141F5">
      <w:pPr>
        <w:spacing w:after="120" w:line="240" w:lineRule="auto"/>
        <w:rPr>
          <w:rFonts w:ascii="Book Antiqua" w:hAnsi="Book Antiqua" w:cs="Times New Roman"/>
          <w:sz w:val="20"/>
          <w:szCs w:val="20"/>
        </w:rPr>
      </w:pPr>
      <w:r w:rsidRPr="009141F5">
        <w:rPr>
          <w:rFonts w:ascii="Book Antiqua" w:hAnsi="Book Antiqua" w:cs="Times New Roman"/>
          <w:sz w:val="20"/>
          <w:szCs w:val="20"/>
        </w:rPr>
        <w:t xml:space="preserve">2. </w:t>
      </w:r>
      <w:r w:rsidR="009B4BCE" w:rsidRPr="009141F5">
        <w:rPr>
          <w:rFonts w:ascii="Book Antiqua" w:hAnsi="Book Antiqua" w:cs="Times New Roman"/>
          <w:sz w:val="20"/>
          <w:szCs w:val="20"/>
        </w:rPr>
        <w:t xml:space="preserve">Dissolution test of which of the following dosages forms are done </w:t>
      </w:r>
      <w:r w:rsidR="00B44E56" w:rsidRPr="009141F5">
        <w:rPr>
          <w:rFonts w:ascii="Book Antiqua" w:hAnsi="Book Antiqua" w:cs="Times New Roman"/>
          <w:sz w:val="20"/>
          <w:szCs w:val="20"/>
        </w:rPr>
        <w:t>in basket</w:t>
      </w:r>
      <w:r w:rsidR="009141F5">
        <w:rPr>
          <w:rFonts w:ascii="Book Antiqua" w:hAnsi="Book Antiqua" w:cs="Times New Roman"/>
          <w:sz w:val="20"/>
          <w:szCs w:val="20"/>
        </w:rPr>
        <w:t xml:space="preserve"> apparatus</w:t>
      </w:r>
      <w:r w:rsidR="009B4BCE" w:rsidRPr="009141F5">
        <w:rPr>
          <w:rFonts w:ascii="Book Antiqua" w:hAnsi="Book Antiqua" w:cs="Times New Roman"/>
          <w:sz w:val="20"/>
          <w:szCs w:val="20"/>
        </w:rPr>
        <w:t>?</w:t>
      </w:r>
    </w:p>
    <w:p w:rsidR="00E739A3" w:rsidRPr="009141F5" w:rsidRDefault="00E739A3" w:rsidP="009141F5">
      <w:pPr>
        <w:pStyle w:val="ListParagraph"/>
        <w:numPr>
          <w:ilvl w:val="0"/>
          <w:numId w:val="12"/>
        </w:numPr>
        <w:spacing w:after="120" w:line="240" w:lineRule="auto"/>
        <w:contextualSpacing w:val="0"/>
        <w:rPr>
          <w:rFonts w:ascii="Book Antiqua" w:hAnsi="Book Antiqua" w:cs="Times New Roman"/>
          <w:sz w:val="20"/>
          <w:szCs w:val="20"/>
        </w:rPr>
      </w:pPr>
      <w:r w:rsidRPr="009141F5">
        <w:rPr>
          <w:rFonts w:ascii="Book Antiqua" w:hAnsi="Book Antiqua" w:cs="Times New Roman"/>
          <w:sz w:val="20"/>
          <w:szCs w:val="20"/>
        </w:rPr>
        <w:t>Tablet</w:t>
      </w:r>
    </w:p>
    <w:p w:rsidR="00E739A3" w:rsidRPr="009141F5" w:rsidRDefault="00E739A3" w:rsidP="009141F5">
      <w:pPr>
        <w:pStyle w:val="ListParagraph"/>
        <w:numPr>
          <w:ilvl w:val="0"/>
          <w:numId w:val="12"/>
        </w:numPr>
        <w:spacing w:after="120" w:line="240" w:lineRule="auto"/>
        <w:contextualSpacing w:val="0"/>
        <w:rPr>
          <w:rFonts w:ascii="Book Antiqua" w:hAnsi="Book Antiqua" w:cs="Times New Roman"/>
          <w:sz w:val="20"/>
          <w:szCs w:val="20"/>
        </w:rPr>
      </w:pPr>
      <w:r w:rsidRPr="009141F5">
        <w:rPr>
          <w:rFonts w:ascii="Book Antiqua" w:hAnsi="Book Antiqua" w:cs="Times New Roman"/>
          <w:sz w:val="20"/>
          <w:szCs w:val="20"/>
        </w:rPr>
        <w:t>Capsule</w:t>
      </w:r>
    </w:p>
    <w:p w:rsidR="00E739A3" w:rsidRPr="009141F5" w:rsidRDefault="00E739A3" w:rsidP="009141F5">
      <w:pPr>
        <w:pStyle w:val="ListParagraph"/>
        <w:numPr>
          <w:ilvl w:val="0"/>
          <w:numId w:val="12"/>
        </w:numPr>
        <w:spacing w:after="120" w:line="240" w:lineRule="auto"/>
        <w:contextualSpacing w:val="0"/>
        <w:rPr>
          <w:rFonts w:ascii="Book Antiqua" w:hAnsi="Book Antiqua" w:cs="Times New Roman"/>
          <w:sz w:val="20"/>
          <w:szCs w:val="20"/>
        </w:rPr>
      </w:pPr>
      <w:r w:rsidRPr="009141F5">
        <w:rPr>
          <w:rFonts w:ascii="Book Antiqua" w:hAnsi="Book Antiqua" w:cs="Times New Roman"/>
          <w:sz w:val="20"/>
          <w:szCs w:val="20"/>
        </w:rPr>
        <w:t>Enteric coated</w:t>
      </w:r>
    </w:p>
    <w:p w:rsidR="00963F3C" w:rsidRPr="009141F5" w:rsidRDefault="00E739A3" w:rsidP="009141F5">
      <w:pPr>
        <w:pStyle w:val="ListParagraph"/>
        <w:numPr>
          <w:ilvl w:val="0"/>
          <w:numId w:val="12"/>
        </w:numPr>
        <w:spacing w:after="120" w:line="240" w:lineRule="auto"/>
        <w:contextualSpacing w:val="0"/>
        <w:rPr>
          <w:rFonts w:ascii="Book Antiqua" w:hAnsi="Book Antiqua" w:cs="Times New Roman"/>
          <w:sz w:val="20"/>
          <w:szCs w:val="20"/>
        </w:rPr>
      </w:pPr>
      <w:r w:rsidRPr="009141F5">
        <w:rPr>
          <w:rFonts w:ascii="Book Antiqua" w:hAnsi="Book Antiqua" w:cs="Times New Roman"/>
          <w:sz w:val="20"/>
          <w:szCs w:val="20"/>
        </w:rPr>
        <w:t>Controlled release</w:t>
      </w:r>
    </w:p>
    <w:p w:rsidR="009141F5" w:rsidRPr="009141F5" w:rsidRDefault="009141F5" w:rsidP="009141F5">
      <w:pPr>
        <w:pStyle w:val="ListParagraph"/>
        <w:spacing w:after="120" w:line="240" w:lineRule="auto"/>
        <w:contextualSpacing w:val="0"/>
        <w:rPr>
          <w:rFonts w:ascii="Book Antiqua" w:hAnsi="Book Antiqua" w:cs="Times New Roman"/>
          <w:sz w:val="20"/>
          <w:szCs w:val="20"/>
        </w:rPr>
      </w:pPr>
    </w:p>
    <w:p w:rsidR="00963F3C" w:rsidRPr="009141F5" w:rsidRDefault="00AB659E" w:rsidP="009141F5">
      <w:pPr>
        <w:spacing w:after="120" w:line="240" w:lineRule="auto"/>
        <w:rPr>
          <w:rFonts w:ascii="Book Antiqua" w:hAnsi="Book Antiqua" w:cs="Times New Roman"/>
          <w:sz w:val="20"/>
          <w:szCs w:val="20"/>
        </w:rPr>
      </w:pPr>
      <w:r w:rsidRPr="009141F5">
        <w:rPr>
          <w:rFonts w:ascii="Book Antiqua" w:hAnsi="Book Antiqua" w:cs="Times New Roman"/>
          <w:sz w:val="20"/>
          <w:szCs w:val="20"/>
        </w:rPr>
        <w:t xml:space="preserve">3. </w:t>
      </w:r>
      <w:r w:rsidR="00963F3C" w:rsidRPr="009141F5">
        <w:rPr>
          <w:rFonts w:ascii="Book Antiqua" w:hAnsi="Book Antiqua" w:cs="Times New Roman"/>
          <w:sz w:val="20"/>
          <w:szCs w:val="20"/>
        </w:rPr>
        <w:t>Which of the following are the parts of basket dissolution apparatus?</w:t>
      </w:r>
    </w:p>
    <w:p w:rsidR="00963F3C" w:rsidRPr="009141F5" w:rsidRDefault="00963F3C" w:rsidP="009141F5">
      <w:pPr>
        <w:pStyle w:val="ListParagraph"/>
        <w:numPr>
          <w:ilvl w:val="0"/>
          <w:numId w:val="13"/>
        </w:numPr>
        <w:spacing w:after="120" w:line="240" w:lineRule="auto"/>
        <w:contextualSpacing w:val="0"/>
        <w:rPr>
          <w:rFonts w:ascii="Book Antiqua" w:hAnsi="Book Antiqua" w:cs="Times New Roman"/>
          <w:sz w:val="20"/>
          <w:szCs w:val="20"/>
        </w:rPr>
      </w:pPr>
      <w:r w:rsidRPr="009141F5">
        <w:rPr>
          <w:rFonts w:ascii="Book Antiqua" w:hAnsi="Book Antiqua" w:cs="Times New Roman"/>
          <w:sz w:val="20"/>
          <w:szCs w:val="20"/>
        </w:rPr>
        <w:t>Basket-rack</w:t>
      </w:r>
    </w:p>
    <w:p w:rsidR="00963F3C" w:rsidRPr="009141F5" w:rsidRDefault="00963F3C" w:rsidP="009141F5">
      <w:pPr>
        <w:pStyle w:val="ListParagraph"/>
        <w:numPr>
          <w:ilvl w:val="0"/>
          <w:numId w:val="13"/>
        </w:numPr>
        <w:spacing w:after="120" w:line="240" w:lineRule="auto"/>
        <w:contextualSpacing w:val="0"/>
        <w:rPr>
          <w:rFonts w:ascii="Book Antiqua" w:hAnsi="Book Antiqua" w:cs="Times New Roman"/>
          <w:sz w:val="20"/>
          <w:szCs w:val="20"/>
        </w:rPr>
      </w:pPr>
      <w:r w:rsidRPr="009141F5">
        <w:rPr>
          <w:rFonts w:ascii="Book Antiqua" w:hAnsi="Book Antiqua" w:cs="Times New Roman"/>
          <w:sz w:val="20"/>
          <w:szCs w:val="20"/>
        </w:rPr>
        <w:t>Beaker</w:t>
      </w:r>
    </w:p>
    <w:p w:rsidR="00963F3C" w:rsidRPr="009141F5" w:rsidRDefault="00963F3C" w:rsidP="009141F5">
      <w:pPr>
        <w:pStyle w:val="ListParagraph"/>
        <w:numPr>
          <w:ilvl w:val="0"/>
          <w:numId w:val="13"/>
        </w:numPr>
        <w:spacing w:after="120" w:line="240" w:lineRule="auto"/>
        <w:contextualSpacing w:val="0"/>
        <w:rPr>
          <w:rFonts w:ascii="Book Antiqua" w:hAnsi="Book Antiqua" w:cs="Times New Roman"/>
          <w:sz w:val="20"/>
          <w:szCs w:val="20"/>
        </w:rPr>
      </w:pPr>
      <w:r w:rsidRPr="009141F5">
        <w:rPr>
          <w:rFonts w:ascii="Book Antiqua" w:hAnsi="Book Antiqua" w:cs="Times New Roman"/>
          <w:sz w:val="20"/>
          <w:szCs w:val="20"/>
        </w:rPr>
        <w:t>Paddle</w:t>
      </w:r>
    </w:p>
    <w:p w:rsidR="00963F3C" w:rsidRPr="009141F5" w:rsidRDefault="00963F3C" w:rsidP="009141F5">
      <w:pPr>
        <w:pStyle w:val="ListParagraph"/>
        <w:numPr>
          <w:ilvl w:val="0"/>
          <w:numId w:val="13"/>
        </w:numPr>
        <w:spacing w:after="120" w:line="240" w:lineRule="auto"/>
        <w:contextualSpacing w:val="0"/>
        <w:rPr>
          <w:rFonts w:ascii="Book Antiqua" w:hAnsi="Book Antiqua" w:cs="Times New Roman"/>
          <w:sz w:val="20"/>
          <w:szCs w:val="20"/>
        </w:rPr>
      </w:pPr>
      <w:r w:rsidRPr="009141F5">
        <w:rPr>
          <w:rFonts w:ascii="Book Antiqua" w:hAnsi="Book Antiqua" w:cs="Times New Roman"/>
          <w:sz w:val="20"/>
          <w:szCs w:val="20"/>
        </w:rPr>
        <w:t>Disc</w:t>
      </w:r>
    </w:p>
    <w:p w:rsidR="009141F5" w:rsidRPr="009141F5" w:rsidRDefault="009141F5" w:rsidP="009141F5">
      <w:pPr>
        <w:pStyle w:val="ListParagraph"/>
        <w:spacing w:after="120" w:line="240" w:lineRule="auto"/>
        <w:contextualSpacing w:val="0"/>
        <w:rPr>
          <w:rFonts w:ascii="Book Antiqua" w:hAnsi="Book Antiqua" w:cs="Times New Roman"/>
          <w:sz w:val="20"/>
          <w:szCs w:val="20"/>
        </w:rPr>
      </w:pPr>
    </w:p>
    <w:p w:rsidR="00963F3C" w:rsidRPr="009141F5" w:rsidRDefault="00AB659E" w:rsidP="009141F5">
      <w:pPr>
        <w:spacing w:after="120" w:line="240" w:lineRule="auto"/>
        <w:rPr>
          <w:rFonts w:ascii="Book Antiqua" w:hAnsi="Book Antiqua" w:cs="Times New Roman"/>
          <w:sz w:val="20"/>
          <w:szCs w:val="20"/>
        </w:rPr>
      </w:pPr>
      <w:r w:rsidRPr="009141F5">
        <w:rPr>
          <w:rFonts w:ascii="Book Antiqua" w:hAnsi="Book Antiqua" w:cs="Times New Roman"/>
          <w:sz w:val="20"/>
          <w:szCs w:val="20"/>
        </w:rPr>
        <w:t xml:space="preserve">4. </w:t>
      </w:r>
      <w:r w:rsidR="00E13953" w:rsidRPr="009141F5">
        <w:rPr>
          <w:rFonts w:ascii="Book Antiqua" w:hAnsi="Book Antiqua" w:cs="Times New Roman"/>
          <w:sz w:val="20"/>
          <w:szCs w:val="20"/>
        </w:rPr>
        <w:t>Which of the following statements are true</w:t>
      </w:r>
      <w:r w:rsidR="003F4195" w:rsidRPr="009141F5">
        <w:rPr>
          <w:rFonts w:ascii="Book Antiqua" w:hAnsi="Book Antiqua" w:cs="Times New Roman"/>
          <w:sz w:val="20"/>
          <w:szCs w:val="20"/>
        </w:rPr>
        <w:t xml:space="preserve"> regarding basket apparatus</w:t>
      </w:r>
      <w:r w:rsidR="00E13953" w:rsidRPr="009141F5">
        <w:rPr>
          <w:rFonts w:ascii="Book Antiqua" w:hAnsi="Book Antiqua" w:cs="Times New Roman"/>
          <w:sz w:val="20"/>
          <w:szCs w:val="20"/>
        </w:rPr>
        <w:t>?</w:t>
      </w:r>
    </w:p>
    <w:p w:rsidR="003F4195" w:rsidRPr="009141F5" w:rsidRDefault="003F4195" w:rsidP="009141F5">
      <w:pPr>
        <w:pStyle w:val="ListParagraph"/>
        <w:numPr>
          <w:ilvl w:val="0"/>
          <w:numId w:val="14"/>
        </w:numPr>
        <w:spacing w:after="120" w:line="240" w:lineRule="auto"/>
        <w:contextualSpacing w:val="0"/>
        <w:rPr>
          <w:rFonts w:ascii="Book Antiqua" w:hAnsi="Book Antiqua" w:cs="Times New Roman"/>
          <w:sz w:val="20"/>
          <w:szCs w:val="20"/>
        </w:rPr>
      </w:pPr>
      <w:r w:rsidRPr="009141F5">
        <w:rPr>
          <w:rFonts w:ascii="Book Antiqua" w:hAnsi="Book Antiqua" w:cs="Times New Roman"/>
          <w:sz w:val="20"/>
          <w:szCs w:val="20"/>
        </w:rPr>
        <w:t>Tablet is put in the test tube</w:t>
      </w:r>
    </w:p>
    <w:p w:rsidR="003F4195" w:rsidRPr="009141F5" w:rsidRDefault="003F4195" w:rsidP="009141F5">
      <w:pPr>
        <w:pStyle w:val="ListParagraph"/>
        <w:numPr>
          <w:ilvl w:val="0"/>
          <w:numId w:val="14"/>
        </w:numPr>
        <w:spacing w:after="120" w:line="240" w:lineRule="auto"/>
        <w:contextualSpacing w:val="0"/>
        <w:rPr>
          <w:rFonts w:ascii="Book Antiqua" w:hAnsi="Book Antiqua" w:cs="Times New Roman"/>
          <w:sz w:val="20"/>
          <w:szCs w:val="20"/>
        </w:rPr>
      </w:pPr>
      <w:r w:rsidRPr="009141F5">
        <w:rPr>
          <w:rFonts w:ascii="Book Antiqua" w:hAnsi="Book Antiqua" w:cs="Times New Roman"/>
          <w:sz w:val="20"/>
          <w:szCs w:val="20"/>
        </w:rPr>
        <w:t>Tablet is put in the beaker</w:t>
      </w:r>
    </w:p>
    <w:p w:rsidR="003F4195" w:rsidRPr="009141F5" w:rsidRDefault="003F4195" w:rsidP="009141F5">
      <w:pPr>
        <w:pStyle w:val="ListParagraph"/>
        <w:numPr>
          <w:ilvl w:val="0"/>
          <w:numId w:val="14"/>
        </w:numPr>
        <w:spacing w:after="120" w:line="240" w:lineRule="auto"/>
        <w:contextualSpacing w:val="0"/>
        <w:rPr>
          <w:rFonts w:ascii="Book Antiqua" w:hAnsi="Book Antiqua" w:cs="Times New Roman"/>
          <w:sz w:val="20"/>
          <w:szCs w:val="20"/>
        </w:rPr>
      </w:pPr>
      <w:r w:rsidRPr="009141F5">
        <w:rPr>
          <w:rFonts w:ascii="Book Antiqua" w:hAnsi="Book Antiqua" w:cs="Times New Roman"/>
          <w:sz w:val="20"/>
          <w:szCs w:val="20"/>
        </w:rPr>
        <w:t>Disc is put over the experimental drug</w:t>
      </w:r>
    </w:p>
    <w:p w:rsidR="00AB659E" w:rsidRPr="009141F5" w:rsidRDefault="00BF5353" w:rsidP="009141F5">
      <w:pPr>
        <w:pStyle w:val="ListParagraph"/>
        <w:numPr>
          <w:ilvl w:val="0"/>
          <w:numId w:val="14"/>
        </w:numPr>
        <w:spacing w:after="120" w:line="240" w:lineRule="auto"/>
        <w:contextualSpacing w:val="0"/>
        <w:rPr>
          <w:rFonts w:ascii="Book Antiqua" w:hAnsi="Book Antiqua" w:cs="Times New Roman"/>
          <w:sz w:val="20"/>
          <w:szCs w:val="20"/>
        </w:rPr>
      </w:pPr>
      <w:r w:rsidRPr="009141F5">
        <w:rPr>
          <w:rFonts w:ascii="Book Antiqua" w:hAnsi="Book Antiqua" w:cs="Times New Roman"/>
          <w:sz w:val="20"/>
          <w:szCs w:val="20"/>
        </w:rPr>
        <w:t>The beaker contain the standard solution</w:t>
      </w:r>
    </w:p>
    <w:p w:rsidR="009141F5" w:rsidRPr="009141F5" w:rsidRDefault="009141F5" w:rsidP="009141F5">
      <w:pPr>
        <w:pStyle w:val="ListParagraph"/>
        <w:spacing w:after="120" w:line="240" w:lineRule="auto"/>
        <w:contextualSpacing w:val="0"/>
        <w:rPr>
          <w:rFonts w:ascii="Book Antiqua" w:hAnsi="Book Antiqua" w:cs="Times New Roman"/>
          <w:sz w:val="20"/>
          <w:szCs w:val="20"/>
        </w:rPr>
      </w:pPr>
    </w:p>
    <w:p w:rsidR="00AB659E" w:rsidRPr="009141F5" w:rsidRDefault="00AB659E" w:rsidP="009141F5">
      <w:pPr>
        <w:spacing w:after="120" w:line="240" w:lineRule="auto"/>
        <w:rPr>
          <w:rFonts w:ascii="Book Antiqua" w:hAnsi="Book Antiqua" w:cs="Times New Roman"/>
          <w:sz w:val="20"/>
          <w:szCs w:val="20"/>
        </w:rPr>
      </w:pPr>
      <w:r w:rsidRPr="009141F5">
        <w:rPr>
          <w:rFonts w:ascii="Book Antiqua" w:hAnsi="Book Antiqua" w:cs="Times New Roman"/>
          <w:sz w:val="20"/>
          <w:szCs w:val="20"/>
        </w:rPr>
        <w:t>5. How much solution is needed in experiment with basket apparatus?</w:t>
      </w:r>
    </w:p>
    <w:p w:rsidR="00AB659E" w:rsidRPr="009141F5" w:rsidRDefault="00AB659E" w:rsidP="009141F5">
      <w:pPr>
        <w:pStyle w:val="ListParagraph"/>
        <w:numPr>
          <w:ilvl w:val="0"/>
          <w:numId w:val="15"/>
        </w:numPr>
        <w:spacing w:after="120" w:line="240" w:lineRule="auto"/>
        <w:contextualSpacing w:val="0"/>
        <w:rPr>
          <w:rFonts w:ascii="Book Antiqua" w:hAnsi="Book Antiqua" w:cs="Times New Roman"/>
          <w:sz w:val="20"/>
          <w:szCs w:val="20"/>
        </w:rPr>
      </w:pPr>
      <w:r w:rsidRPr="009141F5">
        <w:rPr>
          <w:rFonts w:ascii="Book Antiqua" w:hAnsi="Book Antiqua" w:cs="Times New Roman"/>
          <w:sz w:val="20"/>
          <w:szCs w:val="20"/>
        </w:rPr>
        <w:t>1000 mL</w:t>
      </w:r>
    </w:p>
    <w:p w:rsidR="00AB659E" w:rsidRPr="009141F5" w:rsidRDefault="00AB659E" w:rsidP="009141F5">
      <w:pPr>
        <w:pStyle w:val="ListParagraph"/>
        <w:numPr>
          <w:ilvl w:val="0"/>
          <w:numId w:val="15"/>
        </w:numPr>
        <w:spacing w:after="120" w:line="240" w:lineRule="auto"/>
        <w:contextualSpacing w:val="0"/>
        <w:rPr>
          <w:rFonts w:ascii="Book Antiqua" w:hAnsi="Book Antiqua" w:cs="Times New Roman"/>
          <w:sz w:val="20"/>
          <w:szCs w:val="20"/>
        </w:rPr>
      </w:pPr>
      <w:r w:rsidRPr="009141F5">
        <w:rPr>
          <w:rFonts w:ascii="Book Antiqua" w:hAnsi="Book Antiqua" w:cs="Times New Roman"/>
          <w:sz w:val="20"/>
          <w:szCs w:val="20"/>
        </w:rPr>
        <w:t>2000 mL</w:t>
      </w:r>
    </w:p>
    <w:p w:rsidR="00AB659E" w:rsidRPr="009141F5" w:rsidRDefault="00AB659E" w:rsidP="009141F5">
      <w:pPr>
        <w:pStyle w:val="ListParagraph"/>
        <w:numPr>
          <w:ilvl w:val="0"/>
          <w:numId w:val="15"/>
        </w:numPr>
        <w:spacing w:after="120" w:line="240" w:lineRule="auto"/>
        <w:contextualSpacing w:val="0"/>
        <w:rPr>
          <w:rFonts w:ascii="Book Antiqua" w:hAnsi="Book Antiqua" w:cs="Times New Roman"/>
          <w:sz w:val="20"/>
          <w:szCs w:val="20"/>
        </w:rPr>
      </w:pPr>
      <w:r w:rsidRPr="009141F5">
        <w:rPr>
          <w:rFonts w:ascii="Book Antiqua" w:hAnsi="Book Antiqua" w:cs="Times New Roman"/>
          <w:sz w:val="20"/>
          <w:szCs w:val="20"/>
        </w:rPr>
        <w:t>3000 mL</w:t>
      </w:r>
    </w:p>
    <w:p w:rsidR="00AB659E" w:rsidRPr="009141F5" w:rsidRDefault="00AB659E" w:rsidP="009141F5">
      <w:pPr>
        <w:pStyle w:val="ListParagraph"/>
        <w:numPr>
          <w:ilvl w:val="0"/>
          <w:numId w:val="15"/>
        </w:numPr>
        <w:spacing w:after="120" w:line="240" w:lineRule="auto"/>
        <w:contextualSpacing w:val="0"/>
        <w:rPr>
          <w:rFonts w:ascii="Book Antiqua" w:hAnsi="Book Antiqua" w:cs="Times New Roman"/>
          <w:sz w:val="20"/>
          <w:szCs w:val="20"/>
        </w:rPr>
      </w:pPr>
      <w:r w:rsidRPr="009141F5">
        <w:rPr>
          <w:rFonts w:ascii="Book Antiqua" w:hAnsi="Book Antiqua" w:cs="Times New Roman"/>
          <w:sz w:val="20"/>
          <w:szCs w:val="20"/>
        </w:rPr>
        <w:t>4000 mL</w:t>
      </w:r>
    </w:p>
    <w:p w:rsidR="009141F5" w:rsidRPr="009141F5" w:rsidRDefault="009141F5" w:rsidP="009141F5">
      <w:pPr>
        <w:pStyle w:val="ListParagraph"/>
        <w:spacing w:after="120" w:line="240" w:lineRule="auto"/>
        <w:contextualSpacing w:val="0"/>
        <w:rPr>
          <w:rFonts w:ascii="Book Antiqua" w:hAnsi="Book Antiqua" w:cs="Times New Roman"/>
          <w:sz w:val="20"/>
          <w:szCs w:val="20"/>
        </w:rPr>
      </w:pPr>
    </w:p>
    <w:p w:rsidR="00AB659E" w:rsidRPr="009141F5" w:rsidRDefault="00AB659E" w:rsidP="009141F5">
      <w:pPr>
        <w:spacing w:after="120" w:line="240" w:lineRule="auto"/>
        <w:rPr>
          <w:rFonts w:ascii="Book Antiqua" w:hAnsi="Book Antiqua" w:cs="Times New Roman"/>
          <w:sz w:val="20"/>
          <w:szCs w:val="20"/>
        </w:rPr>
      </w:pPr>
      <w:r w:rsidRPr="009141F5">
        <w:rPr>
          <w:rFonts w:ascii="Book Antiqua" w:hAnsi="Book Antiqua" w:cs="Times New Roman"/>
          <w:sz w:val="20"/>
          <w:szCs w:val="20"/>
        </w:rPr>
        <w:t>6. Which of the following are the steps of preparing the basket apparatus?</w:t>
      </w:r>
    </w:p>
    <w:p w:rsidR="00AB659E" w:rsidRPr="009141F5" w:rsidRDefault="00AB659E" w:rsidP="009141F5">
      <w:pPr>
        <w:pStyle w:val="ListParagraph"/>
        <w:numPr>
          <w:ilvl w:val="0"/>
          <w:numId w:val="16"/>
        </w:numPr>
        <w:spacing w:after="120" w:line="240" w:lineRule="auto"/>
        <w:contextualSpacing w:val="0"/>
        <w:rPr>
          <w:rFonts w:ascii="Book Antiqua" w:hAnsi="Book Antiqua" w:cs="Times New Roman"/>
          <w:sz w:val="20"/>
          <w:szCs w:val="20"/>
        </w:rPr>
      </w:pPr>
      <w:r w:rsidRPr="009141F5">
        <w:rPr>
          <w:rFonts w:ascii="Book Antiqua" w:hAnsi="Book Antiqua" w:cs="Times New Roman"/>
          <w:sz w:val="20"/>
          <w:szCs w:val="20"/>
        </w:rPr>
        <w:t>Put tablets in glass test tube of basket-rack</w:t>
      </w:r>
    </w:p>
    <w:p w:rsidR="00AB659E" w:rsidRPr="009141F5" w:rsidRDefault="00AB659E" w:rsidP="009141F5">
      <w:pPr>
        <w:pStyle w:val="ListParagraph"/>
        <w:numPr>
          <w:ilvl w:val="0"/>
          <w:numId w:val="16"/>
        </w:numPr>
        <w:spacing w:after="120" w:line="240" w:lineRule="auto"/>
        <w:contextualSpacing w:val="0"/>
        <w:rPr>
          <w:rFonts w:ascii="Book Antiqua" w:hAnsi="Book Antiqua" w:cs="Times New Roman"/>
          <w:sz w:val="20"/>
          <w:szCs w:val="20"/>
        </w:rPr>
      </w:pPr>
      <w:r w:rsidRPr="009141F5">
        <w:rPr>
          <w:rFonts w:ascii="Book Antiqua" w:hAnsi="Book Antiqua" w:cs="Times New Roman"/>
          <w:sz w:val="20"/>
          <w:szCs w:val="20"/>
        </w:rPr>
        <w:t>Put disc over the tablet</w:t>
      </w:r>
    </w:p>
    <w:p w:rsidR="00AB659E" w:rsidRPr="009141F5" w:rsidRDefault="00AB659E" w:rsidP="009141F5">
      <w:pPr>
        <w:pStyle w:val="ListParagraph"/>
        <w:numPr>
          <w:ilvl w:val="0"/>
          <w:numId w:val="16"/>
        </w:numPr>
        <w:spacing w:after="120" w:line="240" w:lineRule="auto"/>
        <w:contextualSpacing w:val="0"/>
        <w:rPr>
          <w:rFonts w:ascii="Book Antiqua" w:hAnsi="Book Antiqua" w:cs="Times New Roman"/>
          <w:sz w:val="20"/>
          <w:szCs w:val="20"/>
        </w:rPr>
      </w:pPr>
      <w:r w:rsidRPr="009141F5">
        <w:rPr>
          <w:rFonts w:ascii="Book Antiqua" w:hAnsi="Book Antiqua" w:cs="Times New Roman"/>
          <w:sz w:val="20"/>
          <w:szCs w:val="20"/>
        </w:rPr>
        <w:t>Put disc in glass test tube first then put tablet</w:t>
      </w:r>
    </w:p>
    <w:p w:rsidR="00AB659E" w:rsidRPr="009141F5" w:rsidRDefault="00AB659E" w:rsidP="009141F5">
      <w:pPr>
        <w:pStyle w:val="ListParagraph"/>
        <w:numPr>
          <w:ilvl w:val="0"/>
          <w:numId w:val="16"/>
        </w:numPr>
        <w:spacing w:after="120" w:line="240" w:lineRule="auto"/>
        <w:contextualSpacing w:val="0"/>
        <w:rPr>
          <w:rFonts w:ascii="Book Antiqua" w:hAnsi="Book Antiqua" w:cs="Times New Roman"/>
          <w:sz w:val="20"/>
          <w:szCs w:val="20"/>
        </w:rPr>
      </w:pPr>
      <w:r w:rsidRPr="009141F5">
        <w:rPr>
          <w:rFonts w:ascii="Book Antiqua" w:hAnsi="Book Antiqua" w:cs="Times New Roman"/>
          <w:sz w:val="20"/>
          <w:szCs w:val="20"/>
        </w:rPr>
        <w:lastRenderedPageBreak/>
        <w:t>Twist upper plate to reduce the size of whole</w:t>
      </w:r>
    </w:p>
    <w:p w:rsidR="001E7D9B" w:rsidRPr="009141F5" w:rsidRDefault="001E7D9B" w:rsidP="009141F5">
      <w:pPr>
        <w:spacing w:after="120" w:line="240" w:lineRule="auto"/>
        <w:rPr>
          <w:rFonts w:ascii="Book Antiqua" w:hAnsi="Book Antiqua" w:cs="Times New Roman"/>
          <w:sz w:val="20"/>
          <w:szCs w:val="20"/>
        </w:rPr>
      </w:pPr>
    </w:p>
    <w:p w:rsidR="00A9250C" w:rsidRPr="009141F5" w:rsidRDefault="001E7D9B" w:rsidP="009141F5">
      <w:pPr>
        <w:spacing w:after="120" w:line="240" w:lineRule="auto"/>
        <w:rPr>
          <w:rFonts w:ascii="Book Antiqua" w:hAnsi="Book Antiqua" w:cs="Times New Roman"/>
          <w:sz w:val="20"/>
          <w:szCs w:val="20"/>
        </w:rPr>
      </w:pPr>
      <w:r w:rsidRPr="009141F5">
        <w:rPr>
          <w:rFonts w:ascii="Book Antiqua" w:hAnsi="Book Antiqua" w:cs="Times New Roman"/>
          <w:sz w:val="20"/>
          <w:szCs w:val="20"/>
        </w:rPr>
        <w:t>7. Which of the following temperature should be maintained while using dissolution apparatus?</w:t>
      </w:r>
    </w:p>
    <w:p w:rsidR="004729C4" w:rsidRPr="009141F5" w:rsidRDefault="001E7D9B" w:rsidP="009141F5">
      <w:pPr>
        <w:pStyle w:val="ListParagraph"/>
        <w:numPr>
          <w:ilvl w:val="0"/>
          <w:numId w:val="17"/>
        </w:numPr>
        <w:spacing w:after="120" w:line="240" w:lineRule="auto"/>
        <w:contextualSpacing w:val="0"/>
        <w:rPr>
          <w:rFonts w:ascii="Book Antiqua" w:hAnsi="Book Antiqua" w:cs="Times New Roman"/>
          <w:sz w:val="20"/>
          <w:szCs w:val="20"/>
        </w:rPr>
      </w:pPr>
      <w:r w:rsidRPr="009141F5">
        <w:rPr>
          <w:rFonts w:ascii="Book Antiqua" w:hAnsi="Book Antiqua" w:cs="Times New Roman"/>
          <w:sz w:val="20"/>
          <w:szCs w:val="20"/>
        </w:rPr>
        <w:t>37</w:t>
      </w:r>
      <w:r w:rsidRPr="009141F5">
        <w:rPr>
          <w:rFonts w:ascii="Times New Roman" w:hAnsi="Times New Roman" w:cs="Times New Roman"/>
          <w:sz w:val="20"/>
          <w:szCs w:val="20"/>
        </w:rPr>
        <w:t>⁰</w:t>
      </w:r>
      <w:r w:rsidRPr="009141F5">
        <w:rPr>
          <w:rFonts w:ascii="Book Antiqua" w:hAnsi="Book Antiqua" w:cs="Times New Roman"/>
          <w:sz w:val="20"/>
          <w:szCs w:val="20"/>
        </w:rPr>
        <w:t xml:space="preserve"> C</w:t>
      </w:r>
    </w:p>
    <w:p w:rsidR="001E7D9B" w:rsidRPr="009141F5" w:rsidRDefault="001E7D9B" w:rsidP="009141F5">
      <w:pPr>
        <w:pStyle w:val="ListParagraph"/>
        <w:numPr>
          <w:ilvl w:val="0"/>
          <w:numId w:val="17"/>
        </w:numPr>
        <w:spacing w:after="120" w:line="240" w:lineRule="auto"/>
        <w:contextualSpacing w:val="0"/>
        <w:rPr>
          <w:rFonts w:ascii="Book Antiqua" w:hAnsi="Book Antiqua" w:cs="Times New Roman"/>
          <w:sz w:val="20"/>
          <w:szCs w:val="20"/>
        </w:rPr>
      </w:pPr>
      <w:r w:rsidRPr="009141F5">
        <w:rPr>
          <w:rFonts w:ascii="Book Antiqua" w:hAnsi="Book Antiqua" w:cs="Times New Roman"/>
          <w:sz w:val="20"/>
          <w:szCs w:val="20"/>
        </w:rPr>
        <w:t>39</w:t>
      </w:r>
      <w:r w:rsidRPr="009141F5">
        <w:rPr>
          <w:rFonts w:ascii="Times New Roman" w:hAnsi="Times New Roman" w:cs="Times New Roman"/>
          <w:sz w:val="20"/>
          <w:szCs w:val="20"/>
        </w:rPr>
        <w:t>⁰</w:t>
      </w:r>
      <w:r w:rsidRPr="009141F5">
        <w:rPr>
          <w:rFonts w:ascii="Book Antiqua" w:hAnsi="Book Antiqua" w:cs="Times New Roman"/>
          <w:sz w:val="20"/>
          <w:szCs w:val="20"/>
        </w:rPr>
        <w:t xml:space="preserve"> C</w:t>
      </w:r>
    </w:p>
    <w:p w:rsidR="001E7D9B" w:rsidRPr="009141F5" w:rsidRDefault="001E7D9B" w:rsidP="009141F5">
      <w:pPr>
        <w:pStyle w:val="ListParagraph"/>
        <w:numPr>
          <w:ilvl w:val="0"/>
          <w:numId w:val="17"/>
        </w:numPr>
        <w:spacing w:after="120" w:line="240" w:lineRule="auto"/>
        <w:contextualSpacing w:val="0"/>
        <w:rPr>
          <w:rFonts w:ascii="Book Antiqua" w:hAnsi="Book Antiqua" w:cs="Times New Roman"/>
          <w:sz w:val="20"/>
          <w:szCs w:val="20"/>
        </w:rPr>
      </w:pPr>
      <w:r w:rsidRPr="009141F5">
        <w:rPr>
          <w:rFonts w:ascii="Book Antiqua" w:hAnsi="Book Antiqua" w:cs="Times New Roman"/>
          <w:sz w:val="20"/>
          <w:szCs w:val="20"/>
        </w:rPr>
        <w:t>41</w:t>
      </w:r>
      <w:r w:rsidRPr="009141F5">
        <w:rPr>
          <w:rFonts w:ascii="Times New Roman" w:hAnsi="Times New Roman" w:cs="Times New Roman"/>
          <w:sz w:val="20"/>
          <w:szCs w:val="20"/>
        </w:rPr>
        <w:t>⁰</w:t>
      </w:r>
      <w:r w:rsidRPr="009141F5">
        <w:rPr>
          <w:rFonts w:ascii="Book Antiqua" w:hAnsi="Book Antiqua" w:cs="Times New Roman"/>
          <w:sz w:val="20"/>
          <w:szCs w:val="20"/>
        </w:rPr>
        <w:t xml:space="preserve"> C</w:t>
      </w:r>
    </w:p>
    <w:p w:rsidR="001E7D9B" w:rsidRPr="009141F5" w:rsidRDefault="001E7D9B" w:rsidP="009141F5">
      <w:pPr>
        <w:pStyle w:val="ListParagraph"/>
        <w:numPr>
          <w:ilvl w:val="0"/>
          <w:numId w:val="17"/>
        </w:numPr>
        <w:spacing w:after="120" w:line="240" w:lineRule="auto"/>
        <w:contextualSpacing w:val="0"/>
        <w:rPr>
          <w:rFonts w:ascii="Book Antiqua" w:hAnsi="Book Antiqua" w:cs="Times New Roman"/>
          <w:sz w:val="20"/>
          <w:szCs w:val="20"/>
        </w:rPr>
      </w:pPr>
      <w:r w:rsidRPr="009141F5">
        <w:rPr>
          <w:rFonts w:ascii="Book Antiqua" w:hAnsi="Book Antiqua" w:cs="Times New Roman"/>
          <w:sz w:val="20"/>
          <w:szCs w:val="20"/>
        </w:rPr>
        <w:t>43</w:t>
      </w:r>
      <w:r w:rsidRPr="009141F5">
        <w:rPr>
          <w:rFonts w:ascii="Times New Roman" w:hAnsi="Times New Roman" w:cs="Times New Roman"/>
          <w:sz w:val="20"/>
          <w:szCs w:val="20"/>
        </w:rPr>
        <w:t>⁰</w:t>
      </w:r>
      <w:r w:rsidRPr="009141F5">
        <w:rPr>
          <w:rFonts w:ascii="Book Antiqua" w:hAnsi="Book Antiqua" w:cs="Times New Roman"/>
          <w:sz w:val="20"/>
          <w:szCs w:val="20"/>
        </w:rPr>
        <w:t xml:space="preserve"> C</w:t>
      </w:r>
    </w:p>
    <w:p w:rsidR="009141F5" w:rsidRPr="009141F5" w:rsidRDefault="009141F5" w:rsidP="009141F5">
      <w:pPr>
        <w:pStyle w:val="ListParagraph"/>
        <w:spacing w:after="120" w:line="240" w:lineRule="auto"/>
        <w:contextualSpacing w:val="0"/>
        <w:rPr>
          <w:rFonts w:ascii="Book Antiqua" w:hAnsi="Book Antiqua" w:cs="Times New Roman"/>
          <w:sz w:val="20"/>
          <w:szCs w:val="20"/>
        </w:rPr>
      </w:pPr>
    </w:p>
    <w:p w:rsidR="001E7D9B" w:rsidRPr="009141F5" w:rsidRDefault="001E7D9B" w:rsidP="009141F5">
      <w:pPr>
        <w:spacing w:after="120" w:line="240" w:lineRule="auto"/>
        <w:rPr>
          <w:rFonts w:ascii="Book Antiqua" w:hAnsi="Book Antiqua" w:cs="Times New Roman"/>
          <w:sz w:val="20"/>
          <w:szCs w:val="20"/>
        </w:rPr>
      </w:pPr>
      <w:r w:rsidRPr="009141F5">
        <w:rPr>
          <w:rFonts w:ascii="Book Antiqua" w:hAnsi="Book Antiqua" w:cs="Times New Roman"/>
          <w:sz w:val="20"/>
          <w:szCs w:val="20"/>
        </w:rPr>
        <w:t xml:space="preserve">8. </w:t>
      </w:r>
      <w:r w:rsidR="00B44E56" w:rsidRPr="009141F5">
        <w:rPr>
          <w:rFonts w:ascii="Book Antiqua" w:hAnsi="Book Antiqua" w:cs="Times New Roman"/>
          <w:sz w:val="20"/>
          <w:szCs w:val="20"/>
        </w:rPr>
        <w:t>Which of the following statement is correct?</w:t>
      </w:r>
    </w:p>
    <w:p w:rsidR="00B44E56" w:rsidRPr="009141F5" w:rsidRDefault="007B4690" w:rsidP="009141F5">
      <w:pPr>
        <w:pStyle w:val="ListParagraph"/>
        <w:numPr>
          <w:ilvl w:val="0"/>
          <w:numId w:val="18"/>
        </w:numPr>
        <w:spacing w:after="120" w:line="240" w:lineRule="auto"/>
        <w:contextualSpacing w:val="0"/>
        <w:rPr>
          <w:rFonts w:ascii="Book Antiqua" w:hAnsi="Book Antiqua" w:cs="Times New Roman"/>
          <w:sz w:val="20"/>
          <w:szCs w:val="20"/>
        </w:rPr>
      </w:pPr>
      <w:r w:rsidRPr="009141F5">
        <w:rPr>
          <w:rFonts w:ascii="Book Antiqua" w:hAnsi="Book Antiqua" w:cs="Times New Roman"/>
          <w:sz w:val="20"/>
          <w:szCs w:val="20"/>
        </w:rPr>
        <w:t>For dissolution of tablet basket apparatus is used</w:t>
      </w:r>
    </w:p>
    <w:p w:rsidR="007B4690" w:rsidRPr="009141F5" w:rsidRDefault="007B4690" w:rsidP="009141F5">
      <w:pPr>
        <w:pStyle w:val="ListParagraph"/>
        <w:numPr>
          <w:ilvl w:val="0"/>
          <w:numId w:val="18"/>
        </w:numPr>
        <w:spacing w:after="120" w:line="240" w:lineRule="auto"/>
        <w:contextualSpacing w:val="0"/>
        <w:rPr>
          <w:rFonts w:ascii="Book Antiqua" w:hAnsi="Book Antiqua" w:cs="Times New Roman"/>
          <w:sz w:val="20"/>
          <w:szCs w:val="20"/>
        </w:rPr>
      </w:pPr>
      <w:r w:rsidRPr="009141F5">
        <w:rPr>
          <w:rFonts w:ascii="Book Antiqua" w:hAnsi="Book Antiqua" w:cs="Times New Roman"/>
          <w:sz w:val="20"/>
          <w:szCs w:val="20"/>
        </w:rPr>
        <w:t>For dissolution of suppositories basket apparatus is used</w:t>
      </w:r>
    </w:p>
    <w:p w:rsidR="007B4690" w:rsidRPr="009141F5" w:rsidRDefault="007B4690" w:rsidP="009141F5">
      <w:pPr>
        <w:pStyle w:val="ListParagraph"/>
        <w:numPr>
          <w:ilvl w:val="0"/>
          <w:numId w:val="18"/>
        </w:numPr>
        <w:spacing w:after="120" w:line="240" w:lineRule="auto"/>
        <w:contextualSpacing w:val="0"/>
        <w:rPr>
          <w:rFonts w:ascii="Book Antiqua" w:hAnsi="Book Antiqua" w:cs="Times New Roman"/>
          <w:sz w:val="20"/>
          <w:szCs w:val="20"/>
        </w:rPr>
      </w:pPr>
      <w:r w:rsidRPr="009141F5">
        <w:rPr>
          <w:rFonts w:ascii="Book Antiqua" w:hAnsi="Book Antiqua" w:cs="Times New Roman"/>
          <w:sz w:val="20"/>
          <w:szCs w:val="20"/>
        </w:rPr>
        <w:t>For transdermal patch basket apparatus is used</w:t>
      </w:r>
    </w:p>
    <w:p w:rsidR="007B4690" w:rsidRPr="009141F5" w:rsidRDefault="008A6E32" w:rsidP="009141F5">
      <w:pPr>
        <w:pStyle w:val="ListParagraph"/>
        <w:numPr>
          <w:ilvl w:val="0"/>
          <w:numId w:val="18"/>
        </w:numPr>
        <w:spacing w:after="120" w:line="240" w:lineRule="auto"/>
        <w:contextualSpacing w:val="0"/>
        <w:rPr>
          <w:rFonts w:ascii="Book Antiqua" w:hAnsi="Book Antiqua" w:cs="Times New Roman"/>
          <w:sz w:val="20"/>
          <w:szCs w:val="20"/>
        </w:rPr>
      </w:pPr>
      <w:r w:rsidRPr="009141F5">
        <w:rPr>
          <w:rFonts w:ascii="Book Antiqua" w:hAnsi="Book Antiqua" w:cs="Times New Roman"/>
          <w:sz w:val="20"/>
          <w:szCs w:val="20"/>
        </w:rPr>
        <w:t>For implant basket apparatus is used</w:t>
      </w:r>
    </w:p>
    <w:p w:rsidR="009141F5" w:rsidRPr="009141F5" w:rsidRDefault="009141F5" w:rsidP="009141F5">
      <w:pPr>
        <w:pStyle w:val="ListParagraph"/>
        <w:spacing w:after="120" w:line="240" w:lineRule="auto"/>
        <w:contextualSpacing w:val="0"/>
        <w:rPr>
          <w:rFonts w:ascii="Book Antiqua" w:hAnsi="Book Antiqua" w:cs="Times New Roman"/>
          <w:sz w:val="20"/>
          <w:szCs w:val="20"/>
        </w:rPr>
      </w:pPr>
    </w:p>
    <w:p w:rsidR="0078778E" w:rsidRPr="009141F5" w:rsidRDefault="0078778E" w:rsidP="009141F5">
      <w:pPr>
        <w:spacing w:after="120" w:line="240" w:lineRule="auto"/>
        <w:rPr>
          <w:rFonts w:ascii="Book Antiqua" w:hAnsi="Book Antiqua" w:cs="Times New Roman"/>
          <w:sz w:val="20"/>
          <w:szCs w:val="20"/>
        </w:rPr>
      </w:pPr>
      <w:r w:rsidRPr="009141F5">
        <w:rPr>
          <w:rFonts w:ascii="Book Antiqua" w:hAnsi="Book Antiqua" w:cs="Times New Roman"/>
          <w:sz w:val="20"/>
          <w:szCs w:val="20"/>
        </w:rPr>
        <w:t>9. Number of each disc corresponds with the number of chamber inside the basket. T/F</w:t>
      </w:r>
    </w:p>
    <w:p w:rsidR="009141F5" w:rsidRPr="009141F5" w:rsidRDefault="009141F5" w:rsidP="009141F5">
      <w:pPr>
        <w:spacing w:after="120" w:line="240" w:lineRule="auto"/>
        <w:rPr>
          <w:rFonts w:ascii="Book Antiqua" w:hAnsi="Book Antiqua" w:cs="Times New Roman"/>
          <w:sz w:val="20"/>
          <w:szCs w:val="20"/>
        </w:rPr>
      </w:pPr>
    </w:p>
    <w:p w:rsidR="0078778E" w:rsidRPr="009141F5" w:rsidRDefault="0078778E" w:rsidP="009141F5">
      <w:pPr>
        <w:spacing w:after="120" w:line="240" w:lineRule="auto"/>
        <w:rPr>
          <w:rFonts w:ascii="Book Antiqua" w:hAnsi="Book Antiqua" w:cs="Times New Roman"/>
          <w:sz w:val="20"/>
          <w:szCs w:val="20"/>
        </w:rPr>
      </w:pPr>
      <w:r w:rsidRPr="009141F5">
        <w:rPr>
          <w:rFonts w:ascii="Book Antiqua" w:hAnsi="Book Antiqua" w:cs="Times New Roman"/>
          <w:sz w:val="20"/>
          <w:szCs w:val="20"/>
        </w:rPr>
        <w:t>10. Bask</w:t>
      </w:r>
      <w:bookmarkStart w:id="0" w:name="_GoBack"/>
      <w:bookmarkEnd w:id="0"/>
      <w:r w:rsidRPr="009141F5">
        <w:rPr>
          <w:rFonts w:ascii="Book Antiqua" w:hAnsi="Book Antiqua" w:cs="Times New Roman"/>
          <w:sz w:val="20"/>
          <w:szCs w:val="20"/>
        </w:rPr>
        <w:t>et rack is attached with a stand with the help of magnet located in its upper part</w:t>
      </w:r>
      <w:r w:rsidR="00B44E56" w:rsidRPr="009141F5">
        <w:rPr>
          <w:rFonts w:ascii="Book Antiqua" w:hAnsi="Book Antiqua" w:cs="Times New Roman"/>
          <w:sz w:val="20"/>
          <w:szCs w:val="20"/>
        </w:rPr>
        <w:t>. T/F</w:t>
      </w:r>
    </w:p>
    <w:sectPr w:rsidR="0078778E" w:rsidRPr="009141F5" w:rsidSect="002154B5">
      <w:pgSz w:w="11909" w:h="16834" w:code="9"/>
      <w:pgMar w:top="1440" w:right="1440" w:bottom="1440" w:left="21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87311"/>
    <w:multiLevelType w:val="hybridMultilevel"/>
    <w:tmpl w:val="2DA2F57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187764"/>
    <w:multiLevelType w:val="hybridMultilevel"/>
    <w:tmpl w:val="FECA575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037E7A"/>
    <w:multiLevelType w:val="hybridMultilevel"/>
    <w:tmpl w:val="ACD041C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B54C33"/>
    <w:multiLevelType w:val="hybridMultilevel"/>
    <w:tmpl w:val="F4AE56EC"/>
    <w:lvl w:ilvl="0" w:tplc="FA067AA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372609A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C085E68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D1E3B54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FBEF814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0049264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AEA7FC0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55EE894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B0A813E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21B272F7"/>
    <w:multiLevelType w:val="hybridMultilevel"/>
    <w:tmpl w:val="59D6D2B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0213F8"/>
    <w:multiLevelType w:val="hybridMultilevel"/>
    <w:tmpl w:val="A94EA9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307C87"/>
    <w:multiLevelType w:val="hybridMultilevel"/>
    <w:tmpl w:val="13C4914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E17A6E"/>
    <w:multiLevelType w:val="hybridMultilevel"/>
    <w:tmpl w:val="1D0805D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2D2A93"/>
    <w:multiLevelType w:val="hybridMultilevel"/>
    <w:tmpl w:val="EEA6EE5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0D284A"/>
    <w:multiLevelType w:val="hybridMultilevel"/>
    <w:tmpl w:val="BC9076D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B60321"/>
    <w:multiLevelType w:val="hybridMultilevel"/>
    <w:tmpl w:val="5A0E2BB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9E1F0E"/>
    <w:multiLevelType w:val="hybridMultilevel"/>
    <w:tmpl w:val="2400941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CC0A05"/>
    <w:multiLevelType w:val="hybridMultilevel"/>
    <w:tmpl w:val="2C8C651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B73D1B"/>
    <w:multiLevelType w:val="hybridMultilevel"/>
    <w:tmpl w:val="59D6D2B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7F74BF"/>
    <w:multiLevelType w:val="hybridMultilevel"/>
    <w:tmpl w:val="2A5C64B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AD773B"/>
    <w:multiLevelType w:val="hybridMultilevel"/>
    <w:tmpl w:val="C6A89AF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0A0C28"/>
    <w:multiLevelType w:val="hybridMultilevel"/>
    <w:tmpl w:val="1076CF8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311196"/>
    <w:multiLevelType w:val="hybridMultilevel"/>
    <w:tmpl w:val="AB6CCA3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3"/>
  </w:num>
  <w:num w:numId="3">
    <w:abstractNumId w:val="0"/>
  </w:num>
  <w:num w:numId="4">
    <w:abstractNumId w:val="16"/>
  </w:num>
  <w:num w:numId="5">
    <w:abstractNumId w:val="12"/>
  </w:num>
  <w:num w:numId="6">
    <w:abstractNumId w:val="1"/>
  </w:num>
  <w:num w:numId="7">
    <w:abstractNumId w:val="7"/>
  </w:num>
  <w:num w:numId="8">
    <w:abstractNumId w:val="8"/>
  </w:num>
  <w:num w:numId="9">
    <w:abstractNumId w:val="3"/>
  </w:num>
  <w:num w:numId="10">
    <w:abstractNumId w:val="14"/>
  </w:num>
  <w:num w:numId="11">
    <w:abstractNumId w:val="15"/>
  </w:num>
  <w:num w:numId="12">
    <w:abstractNumId w:val="10"/>
  </w:num>
  <w:num w:numId="13">
    <w:abstractNumId w:val="11"/>
  </w:num>
  <w:num w:numId="14">
    <w:abstractNumId w:val="2"/>
  </w:num>
  <w:num w:numId="15">
    <w:abstractNumId w:val="5"/>
  </w:num>
  <w:num w:numId="16">
    <w:abstractNumId w:val="9"/>
  </w:num>
  <w:num w:numId="17">
    <w:abstractNumId w:val="17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C6A"/>
    <w:rsid w:val="000F465B"/>
    <w:rsid w:val="001E7D9B"/>
    <w:rsid w:val="002154B5"/>
    <w:rsid w:val="003F0606"/>
    <w:rsid w:val="003F4195"/>
    <w:rsid w:val="004729C4"/>
    <w:rsid w:val="00480C6A"/>
    <w:rsid w:val="004C4895"/>
    <w:rsid w:val="004E5FA8"/>
    <w:rsid w:val="005A20BC"/>
    <w:rsid w:val="0078778E"/>
    <w:rsid w:val="007B4690"/>
    <w:rsid w:val="008A6E32"/>
    <w:rsid w:val="008D21DA"/>
    <w:rsid w:val="009141F5"/>
    <w:rsid w:val="00963F3C"/>
    <w:rsid w:val="009B4BCE"/>
    <w:rsid w:val="00A6246B"/>
    <w:rsid w:val="00A636C8"/>
    <w:rsid w:val="00A9250C"/>
    <w:rsid w:val="00AB659E"/>
    <w:rsid w:val="00B44E56"/>
    <w:rsid w:val="00BF5353"/>
    <w:rsid w:val="00CD5EEF"/>
    <w:rsid w:val="00E13953"/>
    <w:rsid w:val="00E73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586E7BA-547D-4038-8BD4-AD032D82E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21D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D21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0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31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17</cp:revision>
  <dcterms:created xsi:type="dcterms:W3CDTF">2015-12-28T07:56:00Z</dcterms:created>
  <dcterms:modified xsi:type="dcterms:W3CDTF">2019-01-27T22:42:00Z</dcterms:modified>
</cp:coreProperties>
</file>